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3.1800079345703" w:lineRule="auto"/>
        <w:ind w:left="1459.8915100097656" w:right="971.5899658203125" w:firstLine="0"/>
        <w:jc w:val="center"/>
        <w:rPr>
          <w:rFonts w:ascii="Comfortaa" w:cs="Comfortaa" w:eastAsia="Comfortaa" w:hAnsi="Comforta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mfortaa" w:cs="Comfortaa" w:eastAsia="Comfortaa" w:hAnsi="Comforta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BELDING AREA CHAMBER OF COMMERCE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3.1800079345703" w:lineRule="auto"/>
        <w:ind w:left="1459.8915100097656" w:right="971.5899658203125" w:firstLine="0"/>
        <w:jc w:val="center"/>
        <w:rPr>
          <w:rFonts w:ascii="Comfortaa" w:cs="Comfortaa" w:eastAsia="Comfortaa" w:hAnsi="Comforta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mfortaa" w:cs="Comfortaa" w:eastAsia="Comfortaa" w:hAnsi="Comforta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3.1800079345703" w:lineRule="auto"/>
        <w:ind w:left="1459.8915100097656" w:right="971.5899658203125" w:firstLine="0"/>
        <w:jc w:val="center"/>
        <w:rPr>
          <w:rFonts w:ascii="Comfortaa" w:cs="Comfortaa" w:eastAsia="Comfortaa" w:hAnsi="Comfortaa"/>
          <w:b w:val="1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9/12/</w:t>
      </w:r>
      <w:r w:rsidDel="00000000" w:rsidR="00000000" w:rsidRPr="00000000">
        <w:rPr>
          <w:rFonts w:ascii="Comfortaa" w:cs="Comfortaa" w:eastAsia="Comfortaa" w:hAnsi="Comforta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omfortaa" w:cs="Comfortaa" w:eastAsia="Comfortaa" w:hAnsi="Comfortaa"/>
          <w:b w:val="1"/>
          <w:sz w:val="26"/>
          <w:szCs w:val="26"/>
          <w:rtl w:val="0"/>
        </w:rPr>
        <w:t xml:space="preserve">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3.1800079345703" w:lineRule="auto"/>
        <w:ind w:left="1459.8915100097656" w:right="971.5899658203125" w:firstLine="0"/>
        <w:jc w:val="center"/>
        <w:rPr>
          <w:rFonts w:ascii="Comfortaa" w:cs="Comfortaa" w:eastAsia="Comfortaa" w:hAnsi="Comfortaa"/>
          <w:b w:val="1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b w:val="1"/>
          <w:sz w:val="20"/>
          <w:szCs w:val="20"/>
          <w:rtl w:val="0"/>
        </w:rPr>
        <w:t xml:space="preserve">Start Time 8:36</w:t>
      </w:r>
      <w:r w:rsidDel="00000000" w:rsidR="00000000" w:rsidRPr="00000000">
        <w:rPr>
          <w:rFonts w:ascii="Comfortaa" w:cs="Comfortaa" w:eastAsia="Comfortaa" w:hAnsi="Comforta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3.1800079345703" w:lineRule="auto"/>
        <w:ind w:left="0" w:right="971.5899658203125" w:firstLine="0"/>
        <w:jc w:val="left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b w:val="1"/>
          <w:sz w:val="20"/>
          <w:szCs w:val="20"/>
          <w:rtl w:val="0"/>
        </w:rPr>
        <w:t xml:space="preserve">Attendance: T.Marks, R.Lawrence, A.Bassett, A.Rood, R.Roest, J.Stoppels,  A.McElhinny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3.1800079345703" w:lineRule="auto"/>
        <w:ind w:left="0" w:right="971.5899658203125" w:firstLine="0"/>
        <w:jc w:val="left"/>
        <w:rPr>
          <w:b w:val="1"/>
        </w:rPr>
      </w:pPr>
      <w:r w:rsidDel="00000000" w:rsidR="00000000" w:rsidRPr="00000000">
        <w:rPr>
          <w:rFonts w:ascii="Comfortaa" w:cs="Comfortaa" w:eastAsia="Comfortaa" w:hAnsi="Comfortaa"/>
          <w:b w:val="1"/>
          <w:sz w:val="20"/>
          <w:szCs w:val="20"/>
          <w:rtl w:val="0"/>
        </w:rPr>
        <w:t xml:space="preserve">Absent:  S.Gladding, R.Vandyke, B.Noskey  </w:t>
      </w:r>
      <w:r w:rsidDel="00000000" w:rsidR="00000000" w:rsidRPr="00000000">
        <w:rPr>
          <w:b w:val="1"/>
          <w:sz w:val="6"/>
          <w:szCs w:val="6"/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      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I.Review &amp; Approval of 8-15-24 Meeting Minutes 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Motion to approve: A.Rood  Support: A. Bassett:                Motion passes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II.Review &amp; Approval of 9-12--24 Agenda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Motion to approve: A.Rood  Support:R.Roest                        Motion passes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III.  New Business (Requiring a Vote)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Treasurer Report: (A. Bassett)- all bills paid, still a few outstanding dues and golf outing payments, discussion, AF to contact outstanding invoices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Motion to approve: A.Rood  Support: R. Lawrence                  Motion passes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By-Laws Revision Recommendations to Membership( R.Lawrence)-discussion of mostly grammatical and wording issues. Voted to present them to membership at Annual Dinner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Motion to approve: A.Rood  Support: R. Lawrence                  Motion passes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Grant Application- In Packet ( A. Feuerstein)- discussion of concept &amp;  possibilities of applying</w:t>
      </w:r>
    </w:p>
    <w:p w:rsidR="00000000" w:rsidDel="00000000" w:rsidP="00000000" w:rsidRDefault="00000000" w:rsidRPr="00000000" w14:paraId="0000001E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III.Reports 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President: T. Marks-nothing in addition to opening remarks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City:  J. Stoppels-nothing to report</w:t>
      </w:r>
    </w:p>
    <w:p w:rsidR="00000000" w:rsidDel="00000000" w:rsidP="00000000" w:rsidRDefault="00000000" w:rsidRPr="00000000" w14:paraId="00000023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4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BAS: B. Noskey: No Report due to absence</w:t>
      </w:r>
    </w:p>
    <w:p w:rsidR="00000000" w:rsidDel="00000000" w:rsidP="00000000" w:rsidRDefault="00000000" w:rsidRPr="00000000" w14:paraId="00000025">
      <w:pPr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Executive Director: A. Feuerstein: Report in packet, attached with minutes</w:t>
      </w:r>
    </w:p>
    <w:p w:rsidR="00000000" w:rsidDel="00000000" w:rsidP="00000000" w:rsidRDefault="00000000" w:rsidRPr="00000000" w14:paraId="00000027">
      <w:pPr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Motion to approve: A.Rood  Support: R.Lawrence                       Motion passes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2A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BACC Committee Reports: No reports as no meetings took place)</w:t>
      </w:r>
    </w:p>
    <w:p w:rsidR="00000000" w:rsidDel="00000000" w:rsidP="00000000" w:rsidRDefault="00000000" w:rsidRPr="00000000" w14:paraId="0000002C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Finance:</w:t>
      </w:r>
    </w:p>
    <w:p w:rsidR="00000000" w:rsidDel="00000000" w:rsidP="00000000" w:rsidRDefault="00000000" w:rsidRPr="00000000" w14:paraId="0000002D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Marketing:</w:t>
      </w:r>
    </w:p>
    <w:p w:rsidR="00000000" w:rsidDel="00000000" w:rsidP="00000000" w:rsidRDefault="00000000" w:rsidRPr="00000000" w14:paraId="0000002E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Strategic Planning: 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IV.Old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</w:t>
      </w:r>
    </w:p>
    <w:p w:rsidR="00000000" w:rsidDel="00000000" w:rsidP="00000000" w:rsidRDefault="00000000" w:rsidRPr="00000000" w14:paraId="0000003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Annual Dinner Update ( A. Feuerstein) 11-7-24, 6-8 &amp; brief update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</w:t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Home For The Holidays Update ( A. Feuerstein) -planning continues with coordination among all groups</w:t>
      </w:r>
    </w:p>
    <w:p w:rsidR="00000000" w:rsidDel="00000000" w:rsidP="00000000" w:rsidRDefault="00000000" w:rsidRPr="00000000" w14:paraId="00000036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V.New Business Discussion</w:t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Board Position Meet/Greet Interviews- conducted informal meet/greet with the 3 board member candidates. Jasen Albert- Hometown Hardware, Brenn Kimmet- Miss Belding, Amanda Calvo Robroy</w:t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All candidates accepted the position.</w:t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Motion to accept interest and determine term lengths at October meeting</w:t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Motion to approve: A.Rood  Support: R.Lawrence                       Motion passes</w:t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</w:t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Other Items:( Not On Agenda)-nothing to report</w:t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Open Public Comment: ( Limited to 3 minutes of comment )-none</w:t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Motion to adjourn R.Lawrence     Support: A.Rood                        Motion passes</w:t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Adjourns @9:56</w:t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meeting:  8:30a.m. 10/10/24  @ BACC OFFICE</w:t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858.0000305175781" w:top="795.6005859375" w:left="722.7999877929688" w:right="1091.101074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